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59" w:rsidRPr="003C1059" w:rsidRDefault="003C1059" w:rsidP="005B1A7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</w:p>
    <w:p w:rsidR="005B1A76" w:rsidRPr="00BB57DC" w:rsidRDefault="005B1A76" w:rsidP="005B1A7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shd w:val="clear" w:color="auto" w:fill="F8F8F8"/>
          <w:lang w:eastAsia="mk-MK"/>
        </w:rPr>
      </w:pPr>
      <w:r w:rsidRPr="00BB57D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shd w:val="clear" w:color="auto" w:fill="F8F8F8"/>
          <w:lang w:val="fr-FR" w:eastAsia="mk-MK"/>
        </w:rPr>
        <w:t>A</w:t>
      </w:r>
      <w:r w:rsidRPr="00BB57D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shd w:val="clear" w:color="auto" w:fill="F8F8F8"/>
          <w:lang w:eastAsia="mk-MK"/>
        </w:rPr>
        <w:t>ccord de l'adjectif qualificatif</w:t>
      </w:r>
    </w:p>
    <w:p w:rsidR="005B1A76" w:rsidRPr="00862A15" w:rsidRDefault="00862A15" w:rsidP="005B1A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r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(Согласување на придавката )</w:t>
      </w:r>
    </w:p>
    <w:p w:rsidR="005B1A76" w:rsidRPr="00862A15" w:rsidRDefault="005B1A76" w:rsidP="005B1A7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27"/>
          <w:szCs w:val="27"/>
          <w:shd w:val="clear" w:color="auto" w:fill="F8F8F8"/>
          <w:lang w:eastAsia="mk-MK"/>
        </w:rPr>
      </w:pPr>
      <w:r w:rsidRPr="00862A15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8F8F8"/>
          <w:lang w:eastAsia="mk-MK"/>
        </w:rPr>
        <w:t xml:space="preserve">L' adjectif qualificatif s'accorde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8F8F8"/>
          <w:lang w:eastAsia="mk-MK"/>
        </w:rPr>
        <w:t>en genre</w:t>
      </w:r>
      <w:r w:rsidRPr="00862A15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8F8F8"/>
          <w:lang w:eastAsia="mk-MK"/>
        </w:rPr>
        <w:t xml:space="preserve"> (masculin ou féminin) et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8F8F8"/>
          <w:lang w:eastAsia="mk-MK"/>
        </w:rPr>
        <w:t>en nombre</w:t>
      </w:r>
      <w:r w:rsidRPr="00862A15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8F8F8"/>
          <w:lang w:eastAsia="mk-MK"/>
        </w:rPr>
        <w:t xml:space="preserve"> (singulier ou pluriel) avec le nom qu'il qualifie .</w:t>
      </w:r>
      <w:r w:rsidR="00862A15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8F8F8"/>
          <w:lang w:eastAsia="mk-MK"/>
        </w:rPr>
        <w:t>(</w:t>
      </w:r>
      <w:r w:rsidR="00862A15"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Придавката се согла</w:t>
      </w:r>
      <w:r w:rsidR="00E37B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сува во род:машки или женски,и в</w:t>
      </w:r>
      <w:r w:rsidR="00862A15"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о број:еднина и множина со именката на која се однесува</w:t>
      </w:r>
    </w:p>
    <w:p w:rsidR="00862A15" w:rsidRPr="00862A15" w:rsidRDefault="005B1A76" w:rsidP="00862A15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</w:pP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ex : Une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 xml:space="preserve">petite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fille</w:t>
      </w:r>
      <w:r w:rsidR="00862A15"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</w:t>
      </w:r>
      <w:r w:rsid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>→</w:t>
      </w:r>
      <w:r w:rsidR="00862A15"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</w:t>
      </w:r>
      <w:r w:rsidR="00862A15"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              Des </w:t>
      </w:r>
      <w:r w:rsidR="00862A15"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petite</w:t>
      </w:r>
      <w:r w:rsidR="00862A15" w:rsidRPr="00E37BB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8F8F8"/>
          <w:lang w:eastAsia="mk-MK"/>
        </w:rPr>
        <w:t>s</w:t>
      </w:r>
      <w:r w:rsidR="00862A15"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 xml:space="preserve"> </w:t>
      </w:r>
      <w:r w:rsidR="00862A15"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filles</w:t>
      </w:r>
    </w:p>
    <w:p w:rsidR="005B1A76" w:rsidRPr="00862A15" w:rsidRDefault="00862A15" w:rsidP="00862A15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</w:pP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 Un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 garçon 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>→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  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Des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</w:t>
      </w:r>
      <w:r w:rsidRPr="00E37BB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8F8F8"/>
          <w:lang w:eastAsia="mk-MK"/>
        </w:rPr>
        <w:t xml:space="preserve">s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garçons</w:t>
      </w:r>
    </w:p>
    <w:p w:rsidR="005B1A76" w:rsidRPr="00E37BBD" w:rsidRDefault="005B1A76" w:rsidP="00E37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</w:pP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Généralement la marque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du féminin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est le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e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et la marque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 xml:space="preserve">du pluriel 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>est le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 xml:space="preserve"> 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s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 ou le 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x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'.</w:t>
      </w:r>
      <w:r w:rsid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(</w:t>
      </w:r>
      <w:r w:rsidR="00E37BBD"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во женски род придавката добива'</w:t>
      </w:r>
      <w:r w:rsidR="00E37BBD"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e'</w:t>
      </w:r>
      <w:r w:rsidR="00E37BBD"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  ,а за множина'</w:t>
      </w:r>
      <w:r w:rsidR="00E37BBD"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s'</w:t>
      </w:r>
      <w:r w:rsidR="00E37BBD"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  или</w:t>
      </w:r>
      <w:r w:rsidR="00E37BBD"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eastAsia="mk-MK"/>
        </w:rPr>
        <w:t>'x</w:t>
      </w:r>
      <w:r w:rsidR="00E37BBD"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'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5B1A76" w:rsidRPr="005B1A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76" w:rsidRPr="00E37BBD" w:rsidRDefault="005B1A76" w:rsidP="005B1A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J'ai acheté des fleurs </w:t>
            </w: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mk-MK"/>
              </w:rPr>
              <w:t>merveilleu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u w:val="single"/>
                <w:lang w:eastAsia="mk-MK"/>
              </w:rPr>
              <w:t>ses. </w:t>
            </w: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(adjectif épithète s'accorde avec </w:t>
            </w: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mk-MK"/>
              </w:rPr>
              <w:t>fleurs, fém. pl</w:t>
            </w: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.)</w:t>
            </w:r>
            <w:r w:rsid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Купив прекрасни цвеќиња.</w:t>
            </w:r>
          </w:p>
          <w:p w:rsidR="005B1A76" w:rsidRPr="00E37BBD" w:rsidRDefault="005B1A76" w:rsidP="005B1A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De loin, la ville semblait plus 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u w:val="single"/>
                <w:lang w:eastAsia="mk-MK"/>
              </w:rPr>
              <w:t>belle.</w:t>
            </w: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mk-MK"/>
              </w:rPr>
              <w:t> </w:t>
            </w: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(adjectif attribut, s'accorde avec </w:t>
            </w: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ville,</w:t>
            </w: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fém. sing</w:t>
            </w:r>
            <w:r w:rsidRP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.)</w:t>
            </w:r>
            <w:r w:rsidR="00E37BBD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Од далеку градот изгледаше по убав.</w:t>
            </w:r>
          </w:p>
          <w:p w:rsidR="005B1A76" w:rsidRPr="005B1A76" w:rsidRDefault="005B1A76" w:rsidP="005B1A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mk-MK"/>
              </w:rPr>
              <w:t>Affol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u w:val="single"/>
                <w:lang w:eastAsia="mk-MK"/>
              </w:rPr>
              <w:t>ées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 xml:space="preserve">, les brebis s'enfuirent. (adjectif en apposition, s'accorde avec </w:t>
            </w:r>
            <w:r w:rsidRPr="00E37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mk-MK"/>
              </w:rPr>
              <w:t>brebis, fém. pl</w:t>
            </w:r>
            <w:r w:rsidRPr="00E37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mk-MK"/>
              </w:rPr>
              <w:t>.)</w:t>
            </w:r>
            <w:r w:rsidR="00E37BBD" w:rsidRPr="00E37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Исплашени ,овците побегнаа.</w:t>
            </w:r>
          </w:p>
        </w:tc>
      </w:tr>
      <w:tr w:rsidR="005B1A76" w:rsidRPr="005B1A7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B1A76" w:rsidRPr="00E37BBD" w:rsidRDefault="005B1A76" w:rsidP="005B1A76">
            <w:pPr>
              <w:shd w:val="clear" w:color="auto" w:fill="F8F8F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 xml:space="preserve">Lorsqu'un adjectif qualifie </w:t>
            </w:r>
            <w:r w:rsidRPr="00E37BB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mk-MK"/>
              </w:rPr>
              <w:t>plusieurs noms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, il se met au pluriel :</w:t>
            </w:r>
          </w:p>
          <w:p w:rsidR="005B1A76" w:rsidRPr="00E37BBD" w:rsidRDefault="005B1A76" w:rsidP="00E37BBD">
            <w:pPr>
              <w:numPr>
                <w:ilvl w:val="0"/>
                <w:numId w:val="2"/>
              </w:numPr>
              <w:shd w:val="clear" w:color="auto" w:fill="F8F8F8"/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Un homme et un enfant 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32"/>
                <w:szCs w:val="32"/>
                <w:u w:val="single"/>
                <w:lang w:eastAsia="mk-MK"/>
              </w:rPr>
              <w:t>beaux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32"/>
                <w:szCs w:val="32"/>
                <w:lang w:eastAsia="mk-MK"/>
              </w:rPr>
              <w:t> 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comme des dieux s'avancèrent.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br/>
            </w:r>
          </w:p>
          <w:p w:rsidR="005B1A76" w:rsidRPr="00E37BBD" w:rsidRDefault="005B1A76" w:rsidP="005B1A76">
            <w:pPr>
              <w:shd w:val="clear" w:color="auto" w:fill="F8F8F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 xml:space="preserve">- Les adjectifs qualificatifs utilisant </w:t>
            </w:r>
            <w:r w:rsidRPr="00E37BB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mk-MK"/>
              </w:rPr>
              <w:t>des noms de fleurs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, de fruits, de pierres précieuses, etc. ne s'accordent ni en genre ni en nombre :</w:t>
            </w:r>
          </w:p>
          <w:p w:rsidR="005B1A76" w:rsidRPr="00E37BBD" w:rsidRDefault="005B1A76" w:rsidP="005B1A76">
            <w:pPr>
              <w:numPr>
                <w:ilvl w:val="0"/>
                <w:numId w:val="4"/>
              </w:numPr>
              <w:shd w:val="clear" w:color="auto" w:fill="F8F8F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Nous portons des robes 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32"/>
                <w:szCs w:val="32"/>
                <w:lang w:eastAsia="mk-MK"/>
              </w:rPr>
              <w:t>orange</w:t>
            </w: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.</w:t>
            </w:r>
          </w:p>
          <w:p w:rsidR="005B1A76" w:rsidRPr="005B1A76" w:rsidRDefault="005B1A76" w:rsidP="005B1A76">
            <w:pPr>
              <w:numPr>
                <w:ilvl w:val="0"/>
                <w:numId w:val="4"/>
              </w:numPr>
              <w:shd w:val="clear" w:color="auto" w:fill="F8F8F8"/>
              <w:spacing w:before="100" w:beforeAutospacing="1"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</w:pPr>
            <w:r w:rsidRP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Ces boucles d'oreilles </w:t>
            </w:r>
            <w:r w:rsidRPr="00E37BBD">
              <w:rPr>
                <w:rFonts w:ascii="Times New Roman" w:eastAsia="Times New Roman" w:hAnsi="Times New Roman" w:cs="Times New Roman"/>
                <w:b/>
                <w:bCs/>
                <w:color w:val="990000"/>
                <w:sz w:val="32"/>
                <w:szCs w:val="32"/>
                <w:lang w:eastAsia="mk-MK"/>
              </w:rPr>
              <w:t>émeraude</w:t>
            </w:r>
            <w:r w:rsidR="00E37B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mk-MK"/>
              </w:rPr>
              <w:t> sont belles.</w:t>
            </w:r>
          </w:p>
          <w:p w:rsidR="005B1A76" w:rsidRPr="005B1A76" w:rsidRDefault="005B1A76" w:rsidP="005B1A76">
            <w:pPr>
              <w:shd w:val="clear" w:color="auto" w:fill="F8F8F8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</w:pPr>
            <w:r w:rsidRPr="005B1A7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mk-MK"/>
              </w:rPr>
              <w:t>Attention, cependant :</w:t>
            </w:r>
          </w:p>
          <w:p w:rsidR="005B1A76" w:rsidRPr="005B1A76" w:rsidRDefault="005B1A76" w:rsidP="005B1A76">
            <w:pPr>
              <w:shd w:val="clear" w:color="auto" w:fill="F8F8F8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</w:pPr>
            <w:r w:rsidRPr="005B1A7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mk-MK"/>
              </w:rPr>
              <w:t>Les adjectifs rose, écarlate, fauve, incarnat, mauve, pourpre s'accordent en nombre :</w:t>
            </w:r>
          </w:p>
          <w:p w:rsidR="005B1A76" w:rsidRPr="003C1059" w:rsidRDefault="005B1A76" w:rsidP="005B1A76">
            <w:pPr>
              <w:numPr>
                <w:ilvl w:val="0"/>
                <w:numId w:val="5"/>
              </w:numPr>
              <w:shd w:val="clear" w:color="auto" w:fill="F8F8F8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</w:pPr>
            <w:r w:rsidRPr="005B1A7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mk-MK"/>
              </w:rPr>
              <w:t>Elle a toujours les joues </w:t>
            </w:r>
            <w:r w:rsidRPr="005B1A76">
              <w:rPr>
                <w:rFonts w:ascii="Verdana" w:eastAsia="Times New Roman" w:hAnsi="Verdana" w:cs="Times New Roman"/>
                <w:b/>
                <w:bCs/>
                <w:color w:val="990000"/>
                <w:sz w:val="24"/>
                <w:szCs w:val="24"/>
                <w:lang w:eastAsia="mk-MK"/>
              </w:rPr>
              <w:t>roses.</w:t>
            </w:r>
          </w:p>
          <w:p w:rsidR="003C1059" w:rsidRPr="003C1059" w:rsidRDefault="008D080A" w:rsidP="005B1A76">
            <w:pPr>
              <w:numPr>
                <w:ilvl w:val="0"/>
                <w:numId w:val="5"/>
              </w:numPr>
              <w:shd w:val="clear" w:color="auto" w:fill="F8F8F8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mk-MK"/>
              </w:rPr>
              <w:lastRenderedPageBreak/>
              <w:t>-домашна работа</w:t>
            </w:r>
          </w:p>
          <w:p w:rsidR="005B1A76" w:rsidRPr="003C1059" w:rsidRDefault="003C1059" w:rsidP="003C1059">
            <w:pPr>
              <w:pStyle w:val="NormalWeb"/>
              <w:rPr>
                <w:sz w:val="28"/>
                <w:szCs w:val="28"/>
              </w:rPr>
            </w:pPr>
            <w:r w:rsidRPr="003C1059">
              <w:rPr>
                <w:b/>
                <w:bCs/>
                <w:color w:val="008080"/>
                <w:sz w:val="28"/>
                <w:szCs w:val="28"/>
              </w:rPr>
              <w:t>Exercice : Accorder l'adjectif entre parenthèses</w:t>
            </w:r>
          </w:p>
        </w:tc>
      </w:tr>
    </w:tbl>
    <w:p w:rsidR="00CC0ADA" w:rsidRDefault="00BB57DC" w:rsidP="00BB57D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lastRenderedPageBreak/>
        <w:t>1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.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Cet enfant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mange trop de plats (sucré)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9.5pt;height:18pt" o:ole="">
            <v:imagedata r:id="rId6" o:title=""/>
          </v:shape>
          <w:control r:id="rId7" w:name="DefaultOcxName" w:shapeid="_x0000_i1044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2EF2AD47" wp14:editId="2EEE5223">
                <wp:extent cx="304800" cy="304800"/>
                <wp:effectExtent l="0" t="0" r="0" b="0"/>
                <wp:docPr id="10" name="AutoShape 1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PV0wLPAgAA4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il faudrait qu'il fasse attention.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2. Cette année,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les pluies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ont été (abondant)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43" type="#_x0000_t75" style="width:49.5pt;height:18pt" o:ole="">
            <v:imagedata r:id="rId6" o:title=""/>
          </v:shape>
          <w:control r:id="rId8" w:name="DefaultOcxName1" w:shapeid="_x0000_i1043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07D1DE49" wp14:editId="19495AA2">
                <wp:extent cx="304800" cy="304800"/>
                <wp:effectExtent l="0" t="0" r="0" b="0"/>
                <wp:docPr id="9" name="AutoShape 2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evJVjPAgAA4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. Je crains que les fruits ne soient hors de prix.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3. Que cette f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emme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est (nerveux)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42" type="#_x0000_t75" style="width:49.5pt;height:18pt" o:ole="">
            <v:imagedata r:id="rId6" o:title=""/>
          </v:shape>
          <w:control r:id="rId9" w:name="DefaultOcxName2" w:shapeid="_x0000_i1042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2E26B09A" wp14:editId="1D51BCD1">
                <wp:extent cx="304800" cy="304800"/>
                <wp:effectExtent l="0" t="0" r="0" b="0"/>
                <wp:docPr id="8" name="AutoShape 3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UHzSc4CAADi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regarde-la, elle ne tient pas en place.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4. Les enfants avaient mis leurs c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hemises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(rose)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41" type="#_x0000_t75" style="width:49.5pt;height:18pt" o:ole="">
            <v:imagedata r:id="rId6" o:title=""/>
          </v:shape>
          <w:control r:id="rId10" w:name="DefaultOcxName3" w:shapeid="_x0000_i1041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63C57298" wp14:editId="28CA14CD">
                <wp:extent cx="304800" cy="304800"/>
                <wp:effectExtent l="0" t="0" r="0" b="0"/>
                <wp:docPr id="7" name="AutoShape 4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NBndHPAgAA4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 et s'apprêtaient à entrer en scène.</w:t>
      </w:r>
      <w:r w:rsidR="005B1A76">
        <w:rPr>
          <w:rFonts w:ascii="Verdana" w:hAnsi="Verdana"/>
          <w:b/>
          <w:sz w:val="27"/>
          <w:szCs w:val="27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5.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Magalie et Sandrine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sont très (coquet)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40" type="#_x0000_t75" style="width:49.5pt;height:18pt" o:ole="">
            <v:imagedata r:id="rId6" o:title=""/>
          </v:shape>
          <w:control r:id="rId11" w:name="DefaultOcxName4" w:shapeid="_x0000_i1040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4B68CF26" wp14:editId="0EDFB535">
                <wp:extent cx="304800" cy="304800"/>
                <wp:effectExtent l="0" t="0" r="0" b="0"/>
                <wp:docPr id="6" name="AutoShape 5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pr0vA0AIAAO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on ne peut pas en dire autant d'Anaïs.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6.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Ces jeunes filles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sont vraiment (intelligent)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9" type="#_x0000_t75" style="width:49.5pt;height:18pt" o:ole="">
            <v:imagedata r:id="rId6" o:title=""/>
          </v:shape>
          <w:control r:id="rId12" w:name="DefaultOcxName5" w:shapeid="_x0000_i1039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373761E9" wp14:editId="62B3EF33">
                <wp:extent cx="304800" cy="304800"/>
                <wp:effectExtent l="0" t="0" r="0" b="0"/>
                <wp:docPr id="5" name="AutoShape 6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HnDDy0AIAAO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leur professeur leur prédit un grand avenir.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7. J'aimerais bien acheter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ces pantalons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mais ils sont trop (grand)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8" type="#_x0000_t75" style="width:49.5pt;height:18pt" o:ole="">
            <v:imagedata r:id="rId6" o:title=""/>
          </v:shape>
          <w:control r:id="rId13" w:name="DefaultOcxName6" w:shapeid="_x0000_i1038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2BEC6347" wp14:editId="26A955EA">
                <wp:extent cx="304800" cy="304800"/>
                <wp:effectExtent l="0" t="0" r="0" b="0"/>
                <wp:docPr id="4" name="AutoShape 7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1y5uPPAgAA4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 pour moi.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8.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Ces deux fillettes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sont vraiment très (gentil)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7" type="#_x0000_t75" style="width:49.5pt;height:18pt" o:ole="">
            <v:imagedata r:id="rId6" o:title=""/>
          </v:shape>
          <w:control r:id="rId14" w:name="DefaultOcxName7" w:shapeid="_x0000_i1037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4951B18C" wp14:editId="5E1522E5">
                <wp:extent cx="304800" cy="304800"/>
                <wp:effectExtent l="0" t="0" r="0" b="0"/>
                <wp:docPr id="3" name="AutoShape 8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jBD/10AIAAO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leurs parents ont de la chance !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9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Ne trouves-tu pas que les poneys, avec leurs r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obes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(fauve)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6" type="#_x0000_t75" style="width:49.5pt;height:18pt" o:ole="">
            <v:imagedata r:id="rId6" o:title=""/>
          </v:shape>
          <w:control r:id="rId15" w:name="DefaultOcxName8" w:shapeid="_x0000_i1036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6BE89FA1" wp14:editId="5640C7AB">
                <wp:extent cx="304800" cy="304800"/>
                <wp:effectExtent l="0" t="0" r="0" b="0"/>
                <wp:docPr id="2" name="AutoShape 9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nq6eTPAgAA4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, sont du plus bel effet dans le défilé ?</w:t>
      </w:r>
      <w:r w:rsidR="005B1A76" w:rsidRPr="00BB57DC">
        <w:rPr>
          <w:rFonts w:ascii="Times New Roman" w:hAnsi="Times New Roman" w:cs="Times New Roman"/>
          <w:sz w:val="28"/>
          <w:szCs w:val="28"/>
        </w:rPr>
        <w:br/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10. </w:t>
      </w:r>
      <w:r w:rsidR="005B1A76" w:rsidRPr="00BB57D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Ces fleurs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(blanc) </w:t>
      </w:r>
      <w:r w:rsidR="005B1A76" w:rsidRPr="00BB57DC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5" type="#_x0000_t75" style="width:49.5pt;height:18pt" o:ole="">
            <v:imagedata r:id="rId6" o:title=""/>
          </v:shape>
          <w:control r:id="rId16" w:name="DefaultOcxName9" w:shapeid="_x0000_i1035"/>
        </w:object>
      </w:r>
      <w:r w:rsidR="005B1A76" w:rsidRPr="00BB57DC">
        <w:rPr>
          <w:rFonts w:ascii="Times New Roman" w:hAnsi="Times New Roman" w:cs="Times New Roman"/>
          <w:noProof/>
          <w:sz w:val="28"/>
          <w:szCs w:val="28"/>
          <w:lang w:eastAsia="mk-MK"/>
        </w:rPr>
        <mc:AlternateContent>
          <mc:Choice Requires="wps">
            <w:drawing>
              <wp:inline distT="0" distB="0" distL="0" distR="0" wp14:anchorId="0E38BF6B" wp14:editId="32142C9C">
                <wp:extent cx="304800" cy="304800"/>
                <wp:effectExtent l="0" t="0" r="0" b="0"/>
                <wp:docPr id="1" name="AutoShape 10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: Display virtual keyboard interfa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Z9hZI84CAADj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 seront</w:t>
      </w:r>
      <w:r w:rsidR="005B1A76">
        <w:rPr>
          <w:rFonts w:ascii="Verdana" w:hAnsi="Verdana"/>
          <w:b/>
          <w:sz w:val="27"/>
          <w:szCs w:val="27"/>
          <w:shd w:val="clear" w:color="auto" w:fill="F8F8F8"/>
        </w:rPr>
        <w:t xml:space="preserve"> </w:t>
      </w:r>
      <w:r w:rsidR="005B1A76" w:rsidRPr="00BB57DC">
        <w:rPr>
          <w:rFonts w:ascii="Times New Roman" w:hAnsi="Times New Roman" w:cs="Times New Roman"/>
          <w:sz w:val="28"/>
          <w:szCs w:val="28"/>
          <w:shd w:val="clear" w:color="auto" w:fill="F8F8F8"/>
        </w:rPr>
        <w:t>à livrer demain à Madame Martin. Elle marie sa fille.</w:t>
      </w:r>
    </w:p>
    <w:p w:rsidR="00BB57DC" w:rsidRDefault="00BB57DC" w:rsidP="00BB57D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BB57DC" w:rsidRPr="003C1059" w:rsidRDefault="003C1059" w:rsidP="00BB57DC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На следниот линк  погледнете го краткото видео и  оваа вежба ,направете согласувањена придавката во заградата со именката.Потоа кликнете на </w:t>
      </w:r>
      <w:r w:rsidRPr="003C1059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correction.</w:t>
      </w:r>
    </w:p>
    <w:p w:rsidR="003C1059" w:rsidRPr="003C1059" w:rsidRDefault="003C1059" w:rsidP="00BB57DC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</w:p>
    <w:p w:rsidR="003C1059" w:rsidRDefault="003C1059">
      <w:hyperlink r:id="rId17" w:history="1">
        <w:r>
          <w:rPr>
            <w:rStyle w:val="Hyperlink"/>
          </w:rPr>
          <w:t>https://www.francaisfacile.com/exercices/exercice-francais-2/exercice-francais-2766.php</w:t>
        </w:r>
      </w:hyperlink>
    </w:p>
    <w:p w:rsidR="003C1059" w:rsidRDefault="003C1059"/>
    <w:p w:rsidR="003C1059" w:rsidRDefault="003C1059"/>
    <w:p w:rsidR="003C1059" w:rsidRDefault="003C1059"/>
    <w:p w:rsidR="003C1059" w:rsidRDefault="003C1059"/>
    <w:p w:rsidR="003C1059" w:rsidRDefault="003C1059"/>
    <w:p w:rsidR="003C1059" w:rsidRPr="003C1059" w:rsidRDefault="003C1059" w:rsidP="003C105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3C105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Passé composé – (повторување)</w:t>
      </w:r>
    </w:p>
    <w:p w:rsidR="003C1059" w:rsidRPr="003C1059" w:rsidRDefault="003C1059" w:rsidP="003C1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</w:p>
    <w:tbl>
      <w:tblPr>
        <w:tblW w:w="9041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4490"/>
        <w:gridCol w:w="4505"/>
      </w:tblGrid>
      <w:tr w:rsidR="003C1059" w:rsidRPr="003C1059" w:rsidTr="003C1059">
        <w:trPr>
          <w:gridBefore w:val="1"/>
          <w:trHeight w:val="738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lang w:val="fr-FR" w:eastAsia="mk-MK"/>
              </w:rPr>
            </w:pPr>
            <w:r w:rsidRPr="003C1059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Le </w:t>
            </w:r>
            <w:r w:rsidRPr="003C1059">
              <w:rPr>
                <w:rFonts w:ascii="Times New Roman" w:hAnsi="Times New Roman" w:cs="Times New Roman"/>
                <w:color w:val="FF0000"/>
                <w:sz w:val="32"/>
                <w:szCs w:val="32"/>
                <w:lang w:eastAsia="mk-MK"/>
              </w:rPr>
              <w:t>passé composé</w:t>
            </w:r>
            <w:r w:rsidRPr="003C1059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 est un temps formé de l'auxiliaire </w:t>
            </w:r>
            <w:r w:rsidRPr="003C1059">
              <w:rPr>
                <w:rFonts w:ascii="Times New Roman" w:hAnsi="Times New Roman" w:cs="Times New Roman"/>
                <w:color w:val="FF0000"/>
                <w:sz w:val="32"/>
                <w:szCs w:val="32"/>
                <w:lang w:eastAsia="mk-MK"/>
              </w:rPr>
              <w:t>avoir </w:t>
            </w:r>
            <w:r w:rsidRPr="003C1059">
              <w:rPr>
                <w:rFonts w:ascii="Times New Roman" w:hAnsi="Times New Roman" w:cs="Times New Roman"/>
                <w:color w:val="000000"/>
                <w:sz w:val="32"/>
                <w:szCs w:val="32"/>
                <w:lang w:eastAsia="mk-MK"/>
              </w:rPr>
              <w:t>ou </w:t>
            </w:r>
            <w:r w:rsidRPr="003C1059">
              <w:rPr>
                <w:rFonts w:ascii="Times New Roman" w:hAnsi="Times New Roman" w:cs="Times New Roman"/>
                <w:color w:val="FF0000"/>
                <w:sz w:val="32"/>
                <w:szCs w:val="32"/>
                <w:lang w:eastAsia="mk-MK"/>
              </w:rPr>
              <w:t>être </w:t>
            </w:r>
            <w:r w:rsidRPr="003C1059">
              <w:rPr>
                <w:rFonts w:ascii="Times New Roman" w:hAnsi="Times New Roman" w:cs="Times New Roman"/>
                <w:color w:val="000000"/>
                <w:sz w:val="32"/>
                <w:szCs w:val="32"/>
                <w:lang w:eastAsia="mk-MK"/>
              </w:rPr>
              <w:t>au présent </w:t>
            </w:r>
            <w:r w:rsidRPr="003C1059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suivi du </w:t>
            </w:r>
            <w:r w:rsidRPr="003C1059">
              <w:rPr>
                <w:rFonts w:ascii="Times New Roman" w:hAnsi="Times New Roman" w:cs="Times New Roman"/>
                <w:color w:val="FF0000"/>
                <w:sz w:val="32"/>
                <w:szCs w:val="32"/>
                <w:lang w:eastAsia="mk-MK"/>
              </w:rPr>
              <w:t>participe passé </w:t>
            </w:r>
            <w:r w:rsidRPr="003C1059">
              <w:rPr>
                <w:rFonts w:ascii="Times New Roman" w:hAnsi="Times New Roman" w:cs="Times New Roman"/>
                <w:color w:val="000000"/>
                <w:sz w:val="32"/>
                <w:szCs w:val="32"/>
                <w:lang w:eastAsia="mk-MK"/>
              </w:rPr>
              <w:t>du verbe conjugué.</w:t>
            </w:r>
          </w:p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lang w:val="fr-FR" w:eastAsia="mk-MK"/>
              </w:rPr>
            </w:pPr>
            <w:r w:rsidRPr="003C1059"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  <w:t>J'</w:t>
            </w:r>
            <w:r w:rsidRPr="003C1059">
              <w:rPr>
                <w:rFonts w:ascii="Times New Roman" w:hAnsi="Times New Roman" w:cs="Times New Roman"/>
                <w:i/>
                <w:iCs/>
                <w:color w:val="666699"/>
                <w:sz w:val="32"/>
                <w:szCs w:val="32"/>
                <w:lang w:eastAsia="mk-MK"/>
              </w:rPr>
              <w:t>ai joué</w:t>
            </w:r>
            <w:r w:rsidRPr="003C1059"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  <w:t> avec mon chien.</w:t>
            </w:r>
            <w:r w:rsidRPr="003C1059"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  <w:br/>
              <w:t>Je </w:t>
            </w:r>
            <w:r w:rsidRPr="003C1059">
              <w:rPr>
                <w:rFonts w:ascii="Times New Roman" w:hAnsi="Times New Roman" w:cs="Times New Roman"/>
                <w:i/>
                <w:iCs/>
                <w:color w:val="666699"/>
                <w:sz w:val="32"/>
                <w:szCs w:val="32"/>
                <w:lang w:eastAsia="mk-MK"/>
              </w:rPr>
              <w:t>suis retourné(e)</w:t>
            </w:r>
            <w:r w:rsidRPr="003C1059"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  <w:t> à l'école</w:t>
            </w:r>
          </w:p>
          <w:p w:rsidR="003C1059" w:rsidRPr="003C1059" w:rsidRDefault="003C1059" w:rsidP="003C105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mk-MK"/>
              </w:rPr>
              <w:t>.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t>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Le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mk-MK"/>
              </w:rPr>
              <w:t>passé composé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 xml:space="preserve">  се прави со помошните глаголи 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mk-MK"/>
              </w:rPr>
              <w:t>avoir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t>или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mk-MK"/>
              </w:rPr>
              <w:t>еtre во сегашно време + participe passé од глаголот што се менува.</w:t>
            </w:r>
          </w:p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3C1059">
              <w:rPr>
                <w:rFonts w:ascii="Times New Roman" w:hAnsi="Times New Roman" w:cs="Times New Roman"/>
                <w:color w:val="FF0000"/>
                <w:sz w:val="32"/>
                <w:szCs w:val="32"/>
                <w:lang w:eastAsia="mk-MK"/>
              </w:rPr>
              <w:t>NOTE : </w:t>
            </w:r>
            <w:r w:rsidRPr="003C1059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Le participe passé conjugué avec l'auxiliaire être s'accorde en genre et en nombre avec le sujet du verbe.</w:t>
            </w:r>
          </w:p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fr-FR" w:eastAsia="mk-MK"/>
              </w:rPr>
            </w:pPr>
            <w:r w:rsidRPr="003C1059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 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mk-MK"/>
              </w:rPr>
              <w:t xml:space="preserve">Jean 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  <w:lang w:eastAsia="mk-MK"/>
              </w:rPr>
              <w:t>est venu.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mk-MK"/>
              </w:rPr>
              <w:t xml:space="preserve">  /   Marie 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  <w:lang w:eastAsia="mk-MK"/>
              </w:rPr>
              <w:t>est venu</w:t>
            </w:r>
            <w:r w:rsidRPr="003C1059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  <w:u w:val="single"/>
                <w:lang w:eastAsia="mk-MK"/>
              </w:rPr>
              <w:t>e</w:t>
            </w:r>
            <w:r w:rsidRPr="003C1059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  <w:lang w:eastAsia="mk-MK"/>
              </w:rPr>
              <w:t>.  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mk-MK"/>
              </w:rPr>
              <w:t>/    Mes parents sont</w:t>
            </w:r>
            <w:r w:rsidRPr="003C1059">
              <w:rPr>
                <w:rFonts w:ascii="Times New Roman" w:hAnsi="Times New Roman" w:cs="Times New Roman"/>
                <w:i/>
                <w:iCs/>
                <w:sz w:val="32"/>
                <w:szCs w:val="32"/>
                <w:lang w:val="fr-FR" w:eastAsia="mk-MK"/>
              </w:rPr>
              <w:t xml:space="preserve">  venus</w:t>
            </w:r>
          </w:p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Забелешка:</w:t>
            </w:r>
            <w:r w:rsidRPr="003C1059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 xml:space="preserve"> Le participe passé изменет со помошниот глагол  être </w:t>
            </w:r>
          </w:p>
          <w:p w:rsidR="003C1059" w:rsidRPr="003C1059" w:rsidRDefault="003C1059" w:rsidP="003C1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C1059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се согласува во род и број со подметот.</w:t>
            </w:r>
          </w:p>
          <w:p w:rsidR="003C1059" w:rsidRPr="003C1059" w:rsidRDefault="003C1059" w:rsidP="003C105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               </w:t>
            </w:r>
          </w:p>
          <w:p w:rsidR="003C1059" w:rsidRPr="003C1059" w:rsidRDefault="003C1059" w:rsidP="003C105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   1.  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99"/>
                <w:lang w:eastAsia="mk-MK"/>
              </w:rPr>
              <w:t>Verbes conjugués avec l'auxiliaire "être"</w:t>
            </w:r>
          </w:p>
          <w:p w:rsidR="003C1059" w:rsidRPr="003C1059" w:rsidRDefault="003C1059" w:rsidP="003C105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  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mk-MK"/>
              </w:rPr>
              <w:t>a) 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les 16 verbes suivants et leurs composés (s'ils en ont)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4"/>
              <w:gridCol w:w="3472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aller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   Je suis allé(e)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naître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 Je suis né(e)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apparaître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Je suis apparu(e)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partir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 Je suis parti(e)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arriver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 Je suis arrivé 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passer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 Je suis passé(e)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descendre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Je suis descendu(e)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rester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 Je suis resté(e)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devenir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 Je suis devenu(e)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retourner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 Je suis retourné(e)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entrer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 je suis entré(e)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sortir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  Je suis sorti(e)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monter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 Je suis monté(e)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tomber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Je suis tombé(e)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mourir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 Je suis mort(e)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mk-MK"/>
                    </w:rPr>
                    <w:t>venir </w:t>
                  </w:r>
                  <w:r w:rsidRPr="003C10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mk-MK"/>
                    </w:rPr>
                    <w:t>:         Je suis venu(e)</w:t>
                  </w:r>
                </w:p>
              </w:tc>
            </w:tr>
          </w:tbl>
          <w:p w:rsidR="003C1059" w:rsidRPr="003C1059" w:rsidRDefault="003C1059" w:rsidP="003C105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</w: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mk-MK"/>
              </w:rPr>
              <mc:AlternateContent>
                <mc:Choice Requires="wps">
                  <w:drawing>
                    <wp:inline distT="0" distB="0" distL="0" distR="0" wp14:anchorId="311A4775" wp14:editId="583422DB">
                      <wp:extent cx="419100" cy="723900"/>
                      <wp:effectExtent l="0" t="0" r="0" b="0"/>
                      <wp:docPr id="11" name="AutoShape 2" descr="https://www.anglaisfacile.com/cgi2/myexam/images/2192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ttps://www.anglaisfacile.com/cgi2/myexam/images/21928.jpg" style="width:33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C1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</w:t>
            </w:r>
            <w:hyperlink r:id="rId18" w:history="1">
              <w:r w:rsidRPr="003C105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https://www.youtube.com/watch?v=jwvaw6WcQCg</w:t>
              </w:r>
            </w:hyperlink>
          </w:p>
        </w:tc>
      </w:tr>
      <w:tr w:rsidR="003C1059" w:rsidRPr="003C1059" w:rsidTr="003C105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rHeight w:val="35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</w:p>
        </w:tc>
      </w:tr>
    </w:tbl>
    <w:p w:rsidR="003C1059" w:rsidRPr="003C1059" w:rsidRDefault="003C1059" w:rsidP="003C1059">
      <w:pPr>
        <w:shd w:val="clear" w:color="auto" w:fill="F8F8F8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mk-MK"/>
        </w:rPr>
      </w:pPr>
      <w:r w:rsidRPr="003C10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mk-MK"/>
        </w:rPr>
        <w:t> </w:t>
      </w:r>
    </w:p>
    <w:p w:rsidR="003C1059" w:rsidRPr="003C1059" w:rsidRDefault="003C1059" w:rsidP="003C1059">
      <w:hyperlink r:id="rId19" w:history="1">
        <w:r w:rsidRPr="003C1059">
          <w:rPr>
            <w:color w:val="0000FF"/>
            <w:u w:val="single"/>
          </w:rPr>
          <w:t>https://www.youtube.com/watch?v=y1Tat3PEE5o</w:t>
        </w:r>
      </w:hyperlink>
    </w:p>
    <w:p w:rsidR="003C1059" w:rsidRPr="003C1059" w:rsidRDefault="003C1059" w:rsidP="003C1059">
      <w:hyperlink r:id="rId20" w:history="1">
        <w:r w:rsidRPr="003C1059">
          <w:rPr>
            <w:color w:val="0000FF"/>
            <w:u w:val="single"/>
          </w:rPr>
          <w:t>https://www.youtube.com/watch?v=mpeHI3zbPWk</w:t>
        </w:r>
      </w:hyperlink>
    </w:p>
    <w:p w:rsidR="003C1059" w:rsidRPr="003C1059" w:rsidRDefault="003C1059" w:rsidP="003C1059">
      <w:pPr>
        <w:keepNext/>
        <w:keepLines/>
        <w:pBdr>
          <w:bottom w:val="single" w:sz="6" w:space="8" w:color="000000"/>
        </w:pBdr>
        <w:shd w:val="clear" w:color="auto" w:fill="FFFFFF"/>
        <w:spacing w:before="600" w:after="75"/>
        <w:outlineLvl w:val="0"/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mk-MK"/>
        </w:rPr>
      </w:pPr>
      <w:r w:rsidRPr="003C1059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mk-MK"/>
        </w:rPr>
        <w:t xml:space="preserve">ÊTRE ou AVOIR au passé composé </w:t>
      </w:r>
      <w:r w:rsidRPr="003C105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  <w:lang w:eastAsia="mk-MK"/>
        </w:rPr>
        <w:br/>
        <w:t>-</w:t>
      </w:r>
      <w:r w:rsidRPr="003C1059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mk-MK"/>
        </w:rPr>
        <w:t xml:space="preserve">глаголи кои се менуваат  со </w:t>
      </w:r>
      <w:r w:rsidRPr="003C10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mk-MK"/>
        </w:rPr>
        <w:t>avoir </w:t>
      </w:r>
      <w:r w:rsidRPr="003C1059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eastAsia="mk-MK"/>
        </w:rPr>
        <w:t>и со</w:t>
      </w:r>
      <w:r w:rsidRPr="003C1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 </w:t>
      </w:r>
      <w:r w:rsidRPr="003C10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mk-MK"/>
        </w:rPr>
        <w:t>être </w:t>
      </w:r>
      <w:r w:rsidRPr="003C1059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eastAsia="mk-MK"/>
        </w:rPr>
        <w:t>и го менуваат значењето</w:t>
      </w:r>
      <w:r w:rsidRPr="003C1059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6"/>
          <w:szCs w:val="26"/>
          <w:lang w:eastAsia="mk-MK"/>
        </w:rPr>
        <w:br/>
      </w:r>
      <w:r w:rsidRPr="003C1059">
        <w:rPr>
          <w:rFonts w:ascii="Times New Roman" w:eastAsia="Times New Roman" w:hAnsi="Times New Roman" w:cs="Times New Roman"/>
          <w:b/>
          <w:bCs/>
          <w:color w:val="365F91" w:themeColor="accent1" w:themeShade="BF"/>
          <w:shd w:val="clear" w:color="auto" w:fill="FFFFFF"/>
          <w:lang w:eastAsia="mk-MK"/>
        </w:rPr>
        <w:t>• 7 verbes : (re)monter, (re)descendre, (r)entrer, (re)sortir, retourner, (re)passer, demeurer :</w:t>
      </w:r>
    </w:p>
    <w:tbl>
      <w:tblPr>
        <w:tblW w:w="14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3368"/>
      </w:tblGrid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MONTER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 : pas de complément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monté(e) sur la tour Eiffel.</w:t>
                  </w:r>
                </w:p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b/>
                      <w:lang w:eastAsia="mk-MK"/>
                    </w:rPr>
                    <w:t>Се искачив на Ајфелова кула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 : suivi d'un COD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monté les valises au grenier.</w:t>
                  </w:r>
                </w:p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b/>
                      <w:lang w:eastAsia="mk-MK"/>
                    </w:rPr>
                    <w:t>Ги качив куферите на таван.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DESCENDRE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descendu(e) à la cave.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descendu les escaliers à toute vitesse.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ENTRER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entré(e) dans la maison.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entré un mot dans le moteur de recherche.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RENTRER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rentré(e) chez moi.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rentré la voiture dans le garage.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SORTIR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sorti(e).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sorti les poubelles.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  <w:r w:rsidRPr="003C1059">
              <w:rPr>
                <w:rFonts w:ascii="Times New Roman" w:hAnsi="Times New Roman" w:cs="Times New Roman"/>
                <w:lang w:eastAsia="mk-MK"/>
              </w:rPr>
              <w:t>RETOURNER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Je suis retourné(e) sur les lieux de mon enfance.</w:t>
                  </w:r>
                </w:p>
              </w:tc>
            </w:tr>
            <w:tr w:rsidR="003C1059" w:rsidRPr="003C1059" w:rsidTr="003C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transitif direct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mk-MK"/>
                    </w:rPr>
                  </w:pPr>
                  <w:r w:rsidRPr="003C1059">
                    <w:rPr>
                      <w:rFonts w:ascii="Times New Roman" w:hAnsi="Times New Roman" w:cs="Times New Roman"/>
                      <w:lang w:eastAsia="mk-MK"/>
                    </w:rPr>
                    <w:t>J'ai retourné la crêpe dans la poêle.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Times New Roman" w:hAnsi="Times New Roman" w:cs="Times New Roman"/>
                <w:lang w:eastAsia="mk-MK"/>
              </w:rPr>
            </w:pPr>
          </w:p>
        </w:tc>
      </w:tr>
      <w:tr w:rsidR="003C1059" w:rsidRPr="003C1059" w:rsidTr="003C1059">
        <w:tc>
          <w:tcPr>
            <w:tcW w:w="0" w:type="auto"/>
            <w:shd w:val="clear" w:color="auto" w:fill="FFFFFF"/>
            <w:vAlign w:val="center"/>
            <w:hideMark/>
          </w:tcPr>
          <w:p w:rsidR="003C1059" w:rsidRPr="003C1059" w:rsidRDefault="003C1059" w:rsidP="003C10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mk-MK"/>
              </w:rPr>
            </w:pPr>
            <w:r w:rsidRPr="003C105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mk-MK"/>
              </w:rPr>
              <w:t>PASSER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7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7680"/>
            </w:tblGrid>
            <w:tr w:rsidR="003C1059" w:rsidRPr="003C1059" w:rsidTr="003C1059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C1059" w:rsidRPr="003C1059" w:rsidRDefault="003C1059" w:rsidP="003C105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  <w:t>intransitif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059" w:rsidRPr="003C1059" w:rsidRDefault="003C1059" w:rsidP="003C105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</w:pPr>
                  <w:r w:rsidRPr="003C10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  <w:t>Je </w:t>
                  </w:r>
                  <w:r w:rsidRPr="003C10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mk-MK"/>
                    </w:rPr>
                    <w:t>suis</w:t>
                  </w:r>
                  <w:r w:rsidRPr="003C10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mk-MK"/>
                    </w:rPr>
                    <w:t> passé(e) vers 16h00.</w:t>
                  </w:r>
                </w:p>
              </w:tc>
            </w:tr>
          </w:tbl>
          <w:p w:rsidR="003C1059" w:rsidRPr="003C1059" w:rsidRDefault="003C1059" w:rsidP="003C10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mk-MK"/>
              </w:rPr>
            </w:pPr>
          </w:p>
        </w:tc>
      </w:tr>
    </w:tbl>
    <w:p w:rsidR="003C1059" w:rsidRPr="003C1059" w:rsidRDefault="003C1059" w:rsidP="003C10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C1059" w:rsidRPr="003C1059" w:rsidRDefault="003C1059" w:rsidP="003C1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059">
        <w:rPr>
          <w:rFonts w:ascii="Times New Roman" w:hAnsi="Times New Roman" w:cs="Times New Roman"/>
          <w:sz w:val="28"/>
          <w:szCs w:val="28"/>
        </w:rPr>
        <w:t xml:space="preserve">На следниот линк  препишете ги речениците и ставете ги глаголите во минато време ,потоа кликнете на correction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C1059" w:rsidRPr="003C1059" w:rsidRDefault="003C1059" w:rsidP="003C1059">
      <w:pPr>
        <w:spacing w:after="0" w:line="240" w:lineRule="auto"/>
      </w:pPr>
      <w:hyperlink r:id="rId21" w:history="1">
        <w:r w:rsidRPr="003C1059">
          <w:rPr>
            <w:color w:val="0000FF"/>
            <w:u w:val="single"/>
          </w:rPr>
          <w:t>https://www.francaisfacile.com/exercices/exercice-francais-2/exercice-francais-17535.php</w:t>
        </w:r>
      </w:hyperlink>
    </w:p>
    <w:p w:rsidR="003C1059" w:rsidRDefault="003C1059"/>
    <w:p w:rsidR="008D080A" w:rsidRDefault="008D080A"/>
    <w:p w:rsidR="008D080A" w:rsidRPr="008D080A" w:rsidRDefault="008D080A">
      <w:pPr>
        <w:rPr>
          <w:rFonts w:ascii="Times New Roman" w:hAnsi="Times New Roman" w:cs="Times New Roman"/>
          <w:sz w:val="28"/>
          <w:szCs w:val="28"/>
        </w:rPr>
      </w:pPr>
      <w:r w:rsidRPr="008D080A">
        <w:rPr>
          <w:rFonts w:ascii="Times New Roman" w:hAnsi="Times New Roman" w:cs="Times New Roman"/>
          <w:sz w:val="28"/>
          <w:szCs w:val="28"/>
        </w:rPr>
        <w:t>поздрав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080A" w:rsidRPr="008D0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A8C"/>
    <w:multiLevelType w:val="multilevel"/>
    <w:tmpl w:val="EA7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D4EFC"/>
    <w:multiLevelType w:val="multilevel"/>
    <w:tmpl w:val="9C52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1342F"/>
    <w:multiLevelType w:val="multilevel"/>
    <w:tmpl w:val="39D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45975"/>
    <w:multiLevelType w:val="multilevel"/>
    <w:tmpl w:val="4C9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C6090"/>
    <w:multiLevelType w:val="multilevel"/>
    <w:tmpl w:val="A3E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6"/>
    <w:rsid w:val="003C1059"/>
    <w:rsid w:val="005B1A76"/>
    <w:rsid w:val="00862A15"/>
    <w:rsid w:val="008D080A"/>
    <w:rsid w:val="00BB57DC"/>
    <w:rsid w:val="00CC0ADA"/>
    <w:rsid w:val="00E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A76"/>
    <w:rPr>
      <w:color w:val="0000FF"/>
      <w:u w:val="single"/>
    </w:rPr>
  </w:style>
  <w:style w:type="paragraph" w:styleId="NoSpacing">
    <w:name w:val="No Spacing"/>
    <w:uiPriority w:val="1"/>
    <w:qFormat/>
    <w:rsid w:val="00862A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1A76"/>
    <w:rPr>
      <w:color w:val="0000FF"/>
      <w:u w:val="single"/>
    </w:rPr>
  </w:style>
  <w:style w:type="paragraph" w:styleId="NoSpacing">
    <w:name w:val="No Spacing"/>
    <w:uiPriority w:val="1"/>
    <w:qFormat/>
    <w:rsid w:val="00862A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yperlink" Target="https://www.youtube.com/watch?v=jwvaw6WcQC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rancaisfacile.com/exercices/exercice-francais-2/exercice-francais-17535.php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hyperlink" Target="https://www.francaisfacile.com/exercices/exercice-francais-2/exercice-francais-2766.php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https://www.youtube.com/watch?v=mpeHI3zbPW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hyperlink" Target="https://www.youtube.com/watch?v=y1Tat3PEE5o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2020-04-21T17:40:00Z</dcterms:created>
  <dcterms:modified xsi:type="dcterms:W3CDTF">2020-04-21T18:36:00Z</dcterms:modified>
</cp:coreProperties>
</file>